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26" w:rsidRDefault="00985083">
      <w:pPr>
        <w:pStyle w:val="Titolo1"/>
        <w:ind w:left="-5"/>
      </w:pPr>
      <w:r>
        <w:t>NOTA ESPLICATIVA CERTIFICAZIONE DELLE COMPETENZE PER ALUNNI DISABIL</w:t>
      </w:r>
      <w:bookmarkStart w:id="0" w:name="_GoBack"/>
      <w:bookmarkEnd w:id="0"/>
      <w:r>
        <w:t xml:space="preserve">I </w:t>
      </w:r>
    </w:p>
    <w:p w:rsidR="00D46926" w:rsidRDefault="00985083">
      <w:pPr>
        <w:spacing w:line="260" w:lineRule="auto"/>
        <w:ind w:left="-5" w:hanging="10"/>
      </w:pPr>
      <w:r>
        <w:rPr>
          <w:rFonts w:ascii="Arial" w:eastAsia="Arial" w:hAnsi="Arial" w:cs="Arial"/>
          <w:sz w:val="20"/>
        </w:rPr>
        <w:t xml:space="preserve">Visto Legge 104/1992;  </w:t>
      </w:r>
    </w:p>
    <w:p w:rsidR="00D46926" w:rsidRDefault="00985083">
      <w:pPr>
        <w:spacing w:after="0" w:line="427" w:lineRule="auto"/>
        <w:ind w:left="-5" w:right="3485" w:hanging="10"/>
      </w:pPr>
      <w:r>
        <w:rPr>
          <w:rFonts w:ascii="Arial" w:eastAsia="Arial" w:hAnsi="Arial" w:cs="Arial"/>
          <w:sz w:val="20"/>
        </w:rPr>
        <w:t xml:space="preserve">Visto il decreto legislativo 66 del 13 aprile 2017, art. 7 comma </w:t>
      </w:r>
      <w:proofErr w:type="gramStart"/>
      <w:r>
        <w:rPr>
          <w:rFonts w:ascii="Arial" w:eastAsia="Arial" w:hAnsi="Arial" w:cs="Arial"/>
          <w:sz w:val="20"/>
        </w:rPr>
        <w:t>2;  Visto</w:t>
      </w:r>
      <w:proofErr w:type="gramEnd"/>
      <w:r>
        <w:rPr>
          <w:rFonts w:ascii="Arial" w:eastAsia="Arial" w:hAnsi="Arial" w:cs="Arial"/>
          <w:sz w:val="20"/>
        </w:rPr>
        <w:t xml:space="preserve"> DM n.742/2017, art. 3 comma 2, art. 4 comma 5;  </w:t>
      </w:r>
    </w:p>
    <w:p w:rsidR="00D46926" w:rsidRDefault="00985083">
      <w:pPr>
        <w:spacing w:line="260" w:lineRule="auto"/>
        <w:ind w:left="-5" w:hanging="10"/>
      </w:pPr>
      <w:proofErr w:type="gramStart"/>
      <w:r>
        <w:rPr>
          <w:rFonts w:ascii="Arial" w:eastAsia="Arial" w:hAnsi="Arial" w:cs="Arial"/>
          <w:sz w:val="20"/>
        </w:rPr>
        <w:t>la</w:t>
      </w:r>
      <w:proofErr w:type="gramEnd"/>
      <w:r>
        <w:rPr>
          <w:rFonts w:ascii="Arial" w:eastAsia="Arial" w:hAnsi="Arial" w:cs="Arial"/>
          <w:sz w:val="20"/>
        </w:rPr>
        <w:t xml:space="preserve"> certificazione delle competenze viene integrata con una nota esplicativa, al fine di raccordare le competenze del Profilo dello studente disabile agli obiettivi specifici del Piano Educativo Individualizzato.  </w:t>
      </w:r>
    </w:p>
    <w:p w:rsidR="00D46926" w:rsidRDefault="00985083">
      <w:pPr>
        <w:spacing w:line="260" w:lineRule="auto"/>
        <w:ind w:left="-5" w:hanging="10"/>
      </w:pPr>
      <w:r>
        <w:rPr>
          <w:rFonts w:ascii="Arial" w:eastAsia="Arial" w:hAnsi="Arial" w:cs="Arial"/>
          <w:sz w:val="20"/>
        </w:rPr>
        <w:t>Nella griglia seguente vengono predisposti</w:t>
      </w:r>
      <w:r>
        <w:rPr>
          <w:rFonts w:ascii="Arial" w:eastAsia="Arial" w:hAnsi="Arial" w:cs="Arial"/>
          <w:sz w:val="20"/>
        </w:rPr>
        <w:t xml:space="preserve"> degli indicatori guida che chiariscono le competenze acquisite dagli alunni con disabilità. </w:t>
      </w:r>
    </w:p>
    <w:p w:rsidR="00D46926" w:rsidRDefault="0098508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97" w:type="dxa"/>
        <w:tblInd w:w="5" w:type="dxa"/>
        <w:tblCellMar>
          <w:top w:w="16" w:type="dxa"/>
          <w:left w:w="11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4391"/>
        <w:gridCol w:w="5106"/>
      </w:tblGrid>
      <w:tr w:rsidR="00D46926">
        <w:trPr>
          <w:trHeight w:val="28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Competenze chiave europee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Profilo dello studente </w:t>
            </w:r>
          </w:p>
        </w:tc>
      </w:tr>
      <w:tr w:rsidR="00D46926">
        <w:trPr>
          <w:trHeight w:val="286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</w:pPr>
            <w:r>
              <w:t xml:space="preserve"> </w:t>
            </w:r>
          </w:p>
          <w:p w:rsidR="00D46926" w:rsidRDefault="00985083">
            <w:pPr>
              <w:spacing w:after="0"/>
            </w:pPr>
            <w:r>
              <w:t>1 Comunicazione nella madrelingua o lingua di istruzione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</w:pPr>
            <w:r>
              <w:t xml:space="preserve"> </w:t>
            </w:r>
          </w:p>
          <w:p w:rsidR="00D46926" w:rsidRDefault="00985083">
            <w:pPr>
              <w:spacing w:after="31" w:line="237" w:lineRule="auto"/>
              <w:ind w:right="29"/>
            </w:pPr>
            <w:r>
              <w:t xml:space="preserve">L’alunno, in relazione al proprio percorso formativo, ha dimostrato di: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comprendere semplici messaggi e testi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esprimere i propri bisogni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raccontare le proprie esperienze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esprimere le proprie idee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comunicare efficacemente usando canali e</w:t>
            </w:r>
            <w:r>
              <w:t xml:space="preserve"> codici </w:t>
            </w:r>
          </w:p>
          <w:p w:rsidR="00D46926" w:rsidRDefault="00985083">
            <w:pPr>
              <w:spacing w:after="0"/>
              <w:ind w:right="901"/>
            </w:pPr>
            <w:proofErr w:type="gramStart"/>
            <w:r>
              <w:t>comunicativi</w:t>
            </w:r>
            <w:proofErr w:type="gramEnd"/>
            <w:r>
              <w:t xml:space="preserve"> aumentativi e/o alternativi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produrre messaggi legati al proprio vissuto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6926">
        <w:trPr>
          <w:trHeight w:val="2537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</w:pPr>
            <w:r>
              <w:t>2 Comunicazione nella lingua straniera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27" w:line="239" w:lineRule="auto"/>
              <w:ind w:right="29"/>
            </w:pPr>
            <w:r>
              <w:t xml:space="preserve">L’alunno, in relazione al proprio percorso formativo, ha dimostrato di:  </w:t>
            </w:r>
          </w:p>
          <w:p w:rsidR="00D46926" w:rsidRDefault="00985083">
            <w:pPr>
              <w:spacing w:after="29" w:line="240" w:lineRule="auto"/>
              <w:ind w:right="5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comprendere semplici espressioni di uso q</w:t>
            </w:r>
            <w:r>
              <w:t xml:space="preserve">uotidiano  </w:t>
            </w:r>
          </w:p>
          <w:p w:rsidR="00D46926" w:rsidRDefault="00985083">
            <w:pPr>
              <w:spacing w:after="31" w:line="237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conoscere ed utilizzare semplici termini della lingua straniera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interagire usando semplici formule note e </w:t>
            </w:r>
            <w:proofErr w:type="gramStart"/>
            <w:r>
              <w:t xml:space="preserve">comuni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proofErr w:type="gramEnd"/>
            <w:r>
              <w:t xml:space="preserve"> produrre in forma scritta semplici messaggi e di saper collegare parole e immagini</w:t>
            </w:r>
            <w:r>
              <w:rPr>
                <w:sz w:val="28"/>
              </w:rPr>
              <w:t xml:space="preserve"> </w:t>
            </w:r>
          </w:p>
        </w:tc>
      </w:tr>
      <w:tr w:rsidR="00D46926">
        <w:trPr>
          <w:trHeight w:val="3077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  <w:jc w:val="both"/>
            </w:pPr>
            <w:r>
              <w:t>3 Competenza matematica e competenze di base in scienze e tecnologia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30" w:line="239" w:lineRule="auto"/>
              <w:ind w:right="29"/>
            </w:pPr>
            <w:r>
              <w:t xml:space="preserve">L’alunno, in relazione al proprio percorso formativo, ha dimostrato di:  </w:t>
            </w:r>
          </w:p>
          <w:p w:rsidR="00D46926" w:rsidRDefault="00985083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trovare soluzioni semplici a problemi reali utilizzando le sue conoscenze matematiche e </w:t>
            </w:r>
          </w:p>
          <w:p w:rsidR="00D46926" w:rsidRDefault="00985083">
            <w:pPr>
              <w:spacing w:after="4"/>
            </w:pPr>
            <w:proofErr w:type="gramStart"/>
            <w:r>
              <w:t>scientifico</w:t>
            </w:r>
            <w:proofErr w:type="gramEnd"/>
            <w:r>
              <w:t>-tecnologi</w:t>
            </w:r>
            <w:r>
              <w:t xml:space="preserve">che  </w:t>
            </w:r>
          </w:p>
          <w:p w:rsidR="00D46926" w:rsidRDefault="00985083">
            <w:pPr>
              <w:spacing w:after="29" w:line="239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usare le conoscenze matematico scientifiche e tecnologiche in contesti comunicativi concreti  </w:t>
            </w:r>
          </w:p>
          <w:p w:rsidR="00D46926" w:rsidRDefault="00985083">
            <w:pPr>
              <w:spacing w:after="0"/>
              <w:ind w:right="125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affrontare problemi e situazioni sulla base di elementi certi utilizzando le conoscenze </w:t>
            </w:r>
            <w:proofErr w:type="gramStart"/>
            <w:r>
              <w:t xml:space="preserve">acquisite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proofErr w:type="gramEnd"/>
            <w:r>
              <w:t xml:space="preserve"> </w:t>
            </w:r>
            <w:r>
              <w:t>svolgere compiti semplici e applicare le conoscenze acquisite in contesti noti</w:t>
            </w:r>
            <w:r>
              <w:rPr>
                <w:sz w:val="28"/>
              </w:rPr>
              <w:t xml:space="preserve"> </w:t>
            </w:r>
          </w:p>
        </w:tc>
      </w:tr>
      <w:tr w:rsidR="00D46926">
        <w:trPr>
          <w:trHeight w:val="1707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</w:pPr>
            <w:r>
              <w:lastRenderedPageBreak/>
              <w:t>4 Competenze digitali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27" w:line="239" w:lineRule="auto"/>
              <w:ind w:right="27"/>
            </w:pPr>
            <w:r>
              <w:t xml:space="preserve">L’alunno, in relazione al proprio percorso formativo, ha dimostrato di:  </w:t>
            </w:r>
          </w:p>
          <w:p w:rsidR="00D46926" w:rsidRDefault="00985083">
            <w:pPr>
              <w:spacing w:after="29" w:line="239" w:lineRule="auto"/>
              <w:ind w:right="13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riconoscere le semplici caratteristiche del PC e il loro utilizzo pratico  </w:t>
            </w:r>
          </w:p>
          <w:p w:rsidR="00D46926" w:rsidRDefault="00985083">
            <w:pPr>
              <w:spacing w:after="23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usare le tecnologie per ricercare dati e informazioni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usare opportuni software e/o siti didattici</w:t>
            </w:r>
            <w:r>
              <w:rPr>
                <w:sz w:val="28"/>
              </w:rPr>
              <w:t xml:space="preserve"> </w:t>
            </w:r>
          </w:p>
        </w:tc>
      </w:tr>
      <w:tr w:rsidR="00D46926">
        <w:trPr>
          <w:trHeight w:val="1947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</w:pPr>
            <w:r>
              <w:t>5 Imparare ad imparare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29" w:line="239" w:lineRule="auto"/>
              <w:ind w:right="36"/>
            </w:pPr>
            <w:r>
              <w:t xml:space="preserve">L’alunno, in relazione al proprio percorso formativo, ha dimostrato di:  </w:t>
            </w:r>
          </w:p>
          <w:p w:rsidR="00D46926" w:rsidRDefault="00985083">
            <w:pPr>
              <w:spacing w:after="26" w:line="239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>
              <w:t xml:space="preserve">utilizzare in situazioni semplici le conoscenze che possiede per procedere verso nuovi apprendimenti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ricercare in situazioni semplici le conoscenze che possiede e l’aiuto necessario per procedere verso nuovi apprendimenti</w:t>
            </w:r>
            <w:r>
              <w:rPr>
                <w:sz w:val="28"/>
              </w:rPr>
              <w:t xml:space="preserve"> </w:t>
            </w:r>
          </w:p>
        </w:tc>
      </w:tr>
      <w:tr w:rsidR="00D46926">
        <w:trPr>
          <w:trHeight w:val="2569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</w:pPr>
            <w:r>
              <w:t>6 Competenze sociali e civic</w:t>
            </w:r>
            <w:r>
              <w:t>he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29" w:line="239" w:lineRule="auto"/>
              <w:ind w:right="36"/>
            </w:pPr>
            <w:r>
              <w:t xml:space="preserve">L’alunno, in relazione al proprio percorso formativo, ha dimostrato di:  </w:t>
            </w:r>
          </w:p>
          <w:p w:rsidR="00D46926" w:rsidRDefault="00985083">
            <w:pPr>
              <w:spacing w:after="26" w:line="240" w:lineRule="auto"/>
              <w:ind w:right="51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aver acquisito maggior consapevolezza delle proprie potenzialità  </w:t>
            </w:r>
          </w:p>
          <w:p w:rsidR="00D46926" w:rsidRDefault="00985083">
            <w:pPr>
              <w:spacing w:after="28" w:line="240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impegnarsi a portare a termine il lavoro iniziato da solo o insieme ad altri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>
              <w:t xml:space="preserve">conoscere e rispettare le regole condivise  </w:t>
            </w:r>
          </w:p>
          <w:p w:rsidR="00D46926" w:rsidRDefault="00985083">
            <w:pPr>
              <w:spacing w:after="25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saper rispondere ai propri bisogni avendo cura di sé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avere cura del benessere degli altri e dell’ambiente</w:t>
            </w:r>
            <w:r>
              <w:rPr>
                <w:sz w:val="28"/>
              </w:rPr>
              <w:t xml:space="preserve"> </w:t>
            </w:r>
          </w:p>
        </w:tc>
      </w:tr>
      <w:tr w:rsidR="00D46926">
        <w:trPr>
          <w:trHeight w:val="202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</w:pPr>
            <w:r>
              <w:t>7 Spirito di iniziativa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27" w:line="239" w:lineRule="auto"/>
              <w:ind w:right="35"/>
            </w:pPr>
            <w:r>
              <w:t xml:space="preserve">L’alunno, in relazione al proprio percorso formativo, ha dimostrato di: </w:t>
            </w:r>
            <w:r>
              <w:t xml:space="preserve">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partecipare alle iniziative proposte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realizzare semplici progetti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saper chiedere aiuto quando si trova in difficoltà  </w:t>
            </w:r>
          </w:p>
          <w:p w:rsidR="00D46926" w:rsidRDefault="00985083">
            <w:pPr>
              <w:spacing w:after="23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assumersi piccole responsabilità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essere disponibile ad aiutare gli altri</w:t>
            </w:r>
            <w:r>
              <w:rPr>
                <w:sz w:val="28"/>
              </w:rPr>
              <w:t xml:space="preserve"> </w:t>
            </w:r>
          </w:p>
        </w:tc>
      </w:tr>
      <w:tr w:rsidR="00D46926">
        <w:trPr>
          <w:trHeight w:val="273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0"/>
            </w:pPr>
            <w:r>
              <w:t>8 Consapevolezza ed espressione culturale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26" w:rsidRDefault="00985083">
            <w:pPr>
              <w:spacing w:after="29"/>
              <w:ind w:right="36"/>
            </w:pPr>
            <w:r>
              <w:t xml:space="preserve">L’alunno, in relazione al proprio percorso formativo, ha dimostrato di:  </w:t>
            </w:r>
          </w:p>
          <w:p w:rsidR="00D46926" w:rsidRDefault="00985083">
            <w:pPr>
              <w:spacing w:after="27" w:line="260" w:lineRule="auto"/>
              <w:ind w:right="30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orientarsi nello spazio vissuto e nel </w:t>
            </w:r>
            <w:proofErr w:type="gramStart"/>
            <w:r>
              <w:t xml:space="preserve">tempo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proofErr w:type="gramEnd"/>
            <w:r>
              <w:t xml:space="preserve"> osservare intenzionalmente, descrivere ambienti, fenomeni e fatti legati al proprio  </w:t>
            </w:r>
          </w:p>
          <w:p w:rsidR="00D46926" w:rsidRDefault="00985083">
            <w:pPr>
              <w:spacing w:after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 entrare in relazione, rispettare, accoglie</w:t>
            </w:r>
            <w:r>
              <w:t xml:space="preserve">re l’altro  </w:t>
            </w:r>
          </w:p>
          <w:p w:rsidR="00D46926" w:rsidRDefault="00985083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esprimersi in ambiti motori, artistici e musicali usando così linguaggi alternativi per comunicare e/o entrare in relazione </w:t>
            </w:r>
            <w:r>
              <w:rPr>
                <w:sz w:val="28"/>
              </w:rPr>
              <w:t xml:space="preserve"> </w:t>
            </w:r>
          </w:p>
        </w:tc>
      </w:tr>
    </w:tbl>
    <w:p w:rsidR="00D46926" w:rsidRDefault="00985083">
      <w:pPr>
        <w:spacing w:after="101"/>
      </w:pPr>
      <w:r>
        <w:rPr>
          <w:sz w:val="28"/>
        </w:rPr>
        <w:t xml:space="preserve"> </w:t>
      </w:r>
    </w:p>
    <w:p w:rsidR="00D46926" w:rsidRDefault="00985083">
      <w:r>
        <w:t xml:space="preserve"> </w:t>
      </w:r>
    </w:p>
    <w:p w:rsidR="00D46926" w:rsidRDefault="00985083">
      <w:pPr>
        <w:spacing w:after="179"/>
      </w:pPr>
      <w:r>
        <w:t xml:space="preserve"> </w:t>
      </w:r>
    </w:p>
    <w:p w:rsidR="00D46926" w:rsidRDefault="00985083">
      <w:pPr>
        <w:pStyle w:val="Titolo1"/>
        <w:spacing w:after="155"/>
        <w:ind w:left="-5"/>
      </w:pPr>
      <w:r>
        <w:t>Porto Sant’ Elpidio li</w:t>
      </w:r>
      <w:r>
        <w:rPr>
          <w:rFonts w:ascii="Calibri" w:eastAsia="Calibri" w:hAnsi="Calibri" w:cs="Calibri"/>
          <w:sz w:val="22"/>
        </w:rPr>
        <w:t xml:space="preserve">_________________  </w:t>
      </w:r>
    </w:p>
    <w:p w:rsidR="00D46926" w:rsidRDefault="00985083">
      <w:pPr>
        <w:spacing w:after="177"/>
      </w:pPr>
      <w:r>
        <w:t xml:space="preserve"> </w:t>
      </w:r>
    </w:p>
    <w:p w:rsidR="00D46926" w:rsidRDefault="00985083">
      <w:pPr>
        <w:jc w:val="right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:rsidR="00D46926" w:rsidRDefault="00985083">
      <w:pPr>
        <w:spacing w:after="158"/>
        <w:ind w:left="10" w:right="2207" w:hanging="10"/>
        <w:jc w:val="right"/>
      </w:pPr>
      <w:r>
        <w:rPr>
          <w:rFonts w:ascii="Arial" w:eastAsia="Arial" w:hAnsi="Arial" w:cs="Arial"/>
          <w:sz w:val="24"/>
        </w:rPr>
        <w:t xml:space="preserve">                                                           </w:t>
      </w:r>
      <w:r>
        <w:rPr>
          <w:rFonts w:ascii="Arial" w:eastAsia="Arial" w:hAnsi="Arial" w:cs="Arial"/>
          <w:sz w:val="24"/>
        </w:rPr>
        <w:t xml:space="preserve">Le insegnanti                                                  </w:t>
      </w:r>
    </w:p>
    <w:p w:rsidR="00D46926" w:rsidRDefault="00985083">
      <w:pPr>
        <w:spacing w:after="161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D46926" w:rsidRDefault="00985083">
      <w:pPr>
        <w:spacing w:after="158"/>
        <w:ind w:left="10" w:right="55" w:hanging="10"/>
        <w:jc w:val="right"/>
      </w:pPr>
      <w:r>
        <w:rPr>
          <w:rFonts w:ascii="Arial" w:eastAsia="Arial" w:hAnsi="Arial" w:cs="Arial"/>
          <w:sz w:val="24"/>
        </w:rPr>
        <w:t xml:space="preserve">___________________________ </w:t>
      </w:r>
    </w:p>
    <w:sectPr w:rsidR="00D46926">
      <w:pgSz w:w="11906" w:h="16838"/>
      <w:pgMar w:top="1421" w:right="1066" w:bottom="154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26"/>
    <w:rsid w:val="00985083"/>
    <w:rsid w:val="00D4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886C7-07D0-40F6-AC37-FD42E628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22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Silvia</cp:lastModifiedBy>
  <cp:revision>2</cp:revision>
  <dcterms:created xsi:type="dcterms:W3CDTF">2024-05-09T14:38:00Z</dcterms:created>
  <dcterms:modified xsi:type="dcterms:W3CDTF">2024-05-09T14:38:00Z</dcterms:modified>
</cp:coreProperties>
</file>